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04298" w14:textId="77777777" w:rsidR="00CF2F23" w:rsidRDefault="009C7E26">
      <w:pPr>
        <w:ind w:firstLineChars="600" w:firstLine="1687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长春理工大学</w:t>
      </w:r>
      <w:r>
        <w:rPr>
          <w:rFonts w:hint="eastAsia"/>
          <w:b/>
          <w:bCs/>
          <w:sz w:val="28"/>
          <w:szCs w:val="28"/>
        </w:rPr>
        <w:t>2024</w:t>
      </w:r>
      <w:r>
        <w:rPr>
          <w:rFonts w:hint="eastAsia"/>
          <w:b/>
          <w:bCs/>
          <w:sz w:val="28"/>
          <w:szCs w:val="28"/>
        </w:rPr>
        <w:t>年吉林省优秀硕士学位论文名单</w:t>
      </w:r>
    </w:p>
    <w:tbl>
      <w:tblPr>
        <w:tblW w:w="99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1"/>
        <w:gridCol w:w="1052"/>
        <w:gridCol w:w="1050"/>
        <w:gridCol w:w="1095"/>
        <w:gridCol w:w="1620"/>
        <w:gridCol w:w="4609"/>
      </w:tblGrid>
      <w:tr w:rsidR="00CF2F23" w14:paraId="6EE2BD78" w14:textId="77777777">
        <w:trPr>
          <w:trHeight w:val="80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3C5976C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8A58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作者姓名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222F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层次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72D99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1CA7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学科名称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A1F2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论 文 题 目</w:t>
            </w:r>
          </w:p>
        </w:tc>
      </w:tr>
      <w:tr w:rsidR="00CF2F23" w14:paraId="4C5DA7D8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BCE0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8FA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郑佳欣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3DE55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E93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宋贵才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50A7F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电子科学与技术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79EE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基于激光干涉光刻在Ti6Al4V表面制备防覆冰薄膜研究</w:t>
            </w:r>
          </w:p>
        </w:tc>
      </w:tr>
      <w:tr w:rsidR="00CF2F23" w14:paraId="3DCAE660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B9EF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47C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B2323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8958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翟英娇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CC5B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物理学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F397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具有自清洁功能的MoS2纳米复合材料SERS性能研究</w:t>
            </w:r>
          </w:p>
        </w:tc>
      </w:tr>
      <w:tr w:rsidR="00CF2F23" w14:paraId="50C8CCFD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C78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E5F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李江馨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C754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D7BF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金芳军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C7520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物理学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3649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钙离子掺杂NdBaCo</w:t>
            </w:r>
            <w:r>
              <w:rPr>
                <w:rStyle w:val="font71"/>
                <w:rFonts w:hint="default"/>
                <w:lang w:bidi="ar"/>
              </w:rPr>
              <w:t>2</w:t>
            </w:r>
            <w:r>
              <w:rPr>
                <w:rStyle w:val="font51"/>
                <w:rFonts w:hint="default"/>
                <w:lang w:bidi="ar"/>
              </w:rPr>
              <w:t>O</w:t>
            </w:r>
            <w:r>
              <w:rPr>
                <w:rStyle w:val="font71"/>
                <w:rFonts w:hint="default"/>
                <w:lang w:bidi="ar"/>
              </w:rPr>
              <w:t>5+</w:t>
            </w:r>
            <w:r>
              <w:rPr>
                <w:rStyle w:val="font81"/>
                <w:rFonts w:hint="default"/>
                <w:lang w:bidi="ar"/>
              </w:rPr>
              <w:t>δ</w:t>
            </w:r>
            <w:r>
              <w:rPr>
                <w:rStyle w:val="font51"/>
                <w:rFonts w:hint="default"/>
                <w:lang w:bidi="ar"/>
              </w:rPr>
              <w:t>基SOCs氧电极材料的性能研究</w:t>
            </w:r>
          </w:p>
        </w:tc>
      </w:tr>
      <w:tr w:rsidR="00CF2F23" w14:paraId="53B7507B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E67F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4B35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4974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5DFDE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刘智颖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9FF4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光学工程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CEE30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基于Q-type面型的折反射式管道内壁成像光学系统设计</w:t>
            </w:r>
          </w:p>
        </w:tc>
      </w:tr>
      <w:tr w:rsidR="00CF2F23" w14:paraId="44025A9D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0914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22A5E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谢尚之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AF99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A732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金亮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DD74E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光学工程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3052A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基于多模干涉效应的全光纤时空锁模激光器关键技术研究</w:t>
            </w:r>
          </w:p>
        </w:tc>
      </w:tr>
      <w:tr w:rsidR="00CF2F23" w14:paraId="3D663DE7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DCE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749D5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5234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499C0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王天枢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C1C4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光学工程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F7C3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2µm混合锁模超快光纤激光器研究</w:t>
            </w:r>
          </w:p>
        </w:tc>
      </w:tr>
      <w:tr w:rsidR="00CF2F23" w14:paraId="3292839B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8F16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C2D05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6BB1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F0A9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石广丰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C3F03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机械工程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D0B16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激光原位辅助机械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刻划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单晶硅微沟槽创成机制研究</w:t>
            </w:r>
          </w:p>
        </w:tc>
      </w:tr>
      <w:tr w:rsidR="00CF2F23" w14:paraId="29A70945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8635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6E65F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别明林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8F599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306E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刘妍妍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5E970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信息与通信工程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D1706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基于单目视觉的道路目标检测与测距研究</w:t>
            </w:r>
          </w:p>
        </w:tc>
      </w:tr>
      <w:tr w:rsidR="00CF2F23" w14:paraId="31D07111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338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7DA6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9A5C1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3B4A0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7A6A8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材料科学与工程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F1597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配合物催化制备聚碳酸酯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基多元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共聚物的研究</w:t>
            </w:r>
          </w:p>
        </w:tc>
      </w:tr>
      <w:tr w:rsidR="00CF2F23" w14:paraId="24A0EE9D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CED4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AE00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王玉婷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3A548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F2CA7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王天奇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86BD3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39343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多酸/半导体复合气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敏材料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的设计制备及性能研究</w:t>
            </w:r>
          </w:p>
        </w:tc>
      </w:tr>
      <w:tr w:rsidR="00CF2F23" w14:paraId="6BF83421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C3B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34A6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王培叶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08215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00A0F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王天奇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61735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9549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基于多酸/MoS</w:t>
            </w:r>
            <w:r>
              <w:rPr>
                <w:rStyle w:val="font91"/>
                <w:rFonts w:hint="default"/>
                <w:lang w:bidi="ar"/>
              </w:rPr>
              <w:t>2</w:t>
            </w:r>
            <w:r>
              <w:rPr>
                <w:rStyle w:val="font51"/>
                <w:rFonts w:hint="default"/>
                <w:lang w:bidi="ar"/>
              </w:rPr>
              <w:t>异质材料的构建及其性能研究</w:t>
            </w:r>
          </w:p>
        </w:tc>
      </w:tr>
      <w:tr w:rsidR="00CF2F23" w14:paraId="62AFDCA1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2702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CB82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刘海洋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4838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BE5B3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于文生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6C040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0EEE8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无机气凝胶光催化剂的构筑及其性能研究</w:t>
            </w:r>
          </w:p>
        </w:tc>
      </w:tr>
      <w:tr w:rsidR="00CF2F23" w14:paraId="64B5ED44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F645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B88A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0FE1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68319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晓强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56BA5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生物医学工程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1BA90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用于手功能康复及评估的柔性手套研究与设计</w:t>
            </w:r>
          </w:p>
        </w:tc>
      </w:tr>
      <w:tr w:rsidR="00CF2F23" w14:paraId="6EBF232D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459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32F07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刘思岐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6567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C795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CF730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应用经济学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20ABF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货币政策与宏观审慎政策的协调研究——基于商业银行风险承担视角</w:t>
            </w:r>
          </w:p>
        </w:tc>
      </w:tr>
      <w:tr w:rsidR="00CF2F23" w14:paraId="0625FBBB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E240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8620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王钰宁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12779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37240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冀鸿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9266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E461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基于扎根理论的光电科技成果转化绩效影响因素及提升机制研究</w:t>
            </w:r>
          </w:p>
        </w:tc>
      </w:tr>
      <w:tr w:rsidR="00CF2F23" w14:paraId="39E2B6DB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35F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32BF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C90B8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5B785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9F0E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F9B77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创业生态系统视角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下数字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创业机会共创机理研究</w:t>
            </w:r>
          </w:p>
        </w:tc>
      </w:tr>
      <w:tr w:rsidR="00CF2F23" w14:paraId="0AE3FC65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CAD4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A4F31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王一晗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95638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C4237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段翠霞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AA09E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外国语言文学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37466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生态语言学视角下环保公益类海报的多模态话语分析</w:t>
            </w:r>
          </w:p>
        </w:tc>
      </w:tr>
      <w:tr w:rsidR="00CF2F23" w14:paraId="79AE7E24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CEA4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C37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袁盼贵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D8B3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5700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符晓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A16E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B2C7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《匈牙利文学在中国的译介传播（1927-1937）》</w:t>
            </w:r>
          </w:p>
        </w:tc>
      </w:tr>
      <w:tr w:rsidR="00CF2F23" w14:paraId="3CE2C399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F686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2397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刘冰琪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73EF6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B239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尹晓琳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C3108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91398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冯良小说《西南边》的“边界”书写</w:t>
            </w:r>
          </w:p>
        </w:tc>
      </w:tr>
      <w:tr w:rsidR="00CF2F23" w14:paraId="3FC0AB60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A71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F5CB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高一力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EB044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32AE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王寒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42C4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E133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互联网不正当竞争行为法律规制研究</w:t>
            </w:r>
          </w:p>
        </w:tc>
      </w:tr>
      <w:tr w:rsidR="00CF2F23" w14:paraId="1995DD00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F66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581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F5EF3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学术硕士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E526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713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马克思主义理论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A50B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抗日军政大学青年政治动员研究</w:t>
            </w:r>
          </w:p>
        </w:tc>
      </w:tr>
      <w:tr w:rsidR="00CF2F23" w14:paraId="70709C3B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03501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073E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王骄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956D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0D4F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王海珠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7DF1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光电信息工程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2A223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InGaAs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量子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材料生长及应变补偿研究</w:t>
            </w:r>
          </w:p>
        </w:tc>
      </w:tr>
      <w:tr w:rsidR="00CF2F23" w14:paraId="27B73013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E184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5405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B164F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5F66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张景然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DB1E7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5E332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基于两种三棱锥金刚石针尖制备SERS基底的微加工技术研究</w:t>
            </w:r>
          </w:p>
        </w:tc>
      </w:tr>
      <w:tr w:rsidR="00CF2F23" w14:paraId="5F18D4A7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6387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1141E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1BF84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B4DA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34F6F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5D840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基于深度学习的激光焊接熔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透状态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</w:t>
            </w:r>
          </w:p>
        </w:tc>
      </w:tr>
      <w:tr w:rsidR="00CF2F23" w14:paraId="6E6131F5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125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25273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桂婷婷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407E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F3464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詹伟达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4AEA1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18F84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基于深度学习的长波红外图像彩色化算法研究</w:t>
            </w:r>
          </w:p>
        </w:tc>
      </w:tr>
      <w:tr w:rsidR="00CF2F23" w14:paraId="30F116AE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AFC7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5BD58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蔡连莲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5CBE9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97B9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赵海丽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9D0F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F5C7F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基于偏振光谱特性的土壤重金属检测技术研究</w:t>
            </w:r>
          </w:p>
        </w:tc>
      </w:tr>
      <w:tr w:rsidR="00CF2F23" w14:paraId="27518F2C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E31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AC0D3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常立民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E00D3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6D226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单泽彪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79D0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控制工程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D4D14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基于压缩感知的波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达方向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估计方法研究</w:t>
            </w:r>
          </w:p>
        </w:tc>
      </w:tr>
      <w:tr w:rsidR="00CF2F23" w14:paraId="1BDF4F26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4E07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8534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解晓冉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69967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20584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刘小松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0288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6ABD1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基于超声波传感器的风速风向测量方法研究</w:t>
            </w:r>
          </w:p>
        </w:tc>
      </w:tr>
      <w:tr w:rsidR="00CF2F23" w14:paraId="5A735492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979E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6F6F5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李冬寒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40DEA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361A9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李锦青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5B693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305D1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基于混沌的非对称图像加密算法研究</w:t>
            </w:r>
          </w:p>
        </w:tc>
      </w:tr>
      <w:tr w:rsidR="00CF2F23" w14:paraId="2BB7E3A3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667E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2E87C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郭迎君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12726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9C44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祁晖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6A6B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计算机技术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6310F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空间网络多控制器部署策略研究</w:t>
            </w:r>
          </w:p>
        </w:tc>
      </w:tr>
      <w:tr w:rsidR="00CF2F23" w14:paraId="49D91CBA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8A2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E87D5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胡淼婷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85BB7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AB11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李锦青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6E018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计算机技术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6C87B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基于量子混沌和生物密钥的图像加密方法研究</w:t>
            </w:r>
          </w:p>
        </w:tc>
      </w:tr>
      <w:tr w:rsidR="00CF2F23" w14:paraId="2CA3EE50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16976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CD05E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559C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48D5E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韩科选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2CF4F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材料与化工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5266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 xml:space="preserve">~1.7 </w:t>
            </w:r>
            <w:proofErr w:type="spellStart"/>
            <w:r>
              <w:rPr>
                <w:rStyle w:val="font11"/>
                <w:rFonts w:hint="default"/>
                <w:lang w:bidi="ar"/>
              </w:rPr>
              <w:t>μm</w:t>
            </w:r>
            <w:proofErr w:type="spellEnd"/>
            <w:r>
              <w:rPr>
                <w:rStyle w:val="font11"/>
                <w:rFonts w:hint="default"/>
                <w:lang w:bidi="ar"/>
              </w:rPr>
              <w:t xml:space="preserve"> 光纤激光器用掺 Tm</w:t>
            </w:r>
            <w:r>
              <w:rPr>
                <w:rStyle w:val="font101"/>
                <w:rFonts w:hint="default"/>
                <w:lang w:bidi="ar"/>
              </w:rPr>
              <w:t>3+</w:t>
            </w:r>
            <w:proofErr w:type="gramStart"/>
            <w:r>
              <w:rPr>
                <w:rStyle w:val="font11"/>
                <w:rFonts w:hint="default"/>
                <w:lang w:bidi="ar"/>
              </w:rPr>
              <w:t>氟氧重金属</w:t>
            </w:r>
            <w:proofErr w:type="gramEnd"/>
            <w:r>
              <w:rPr>
                <w:rStyle w:val="font11"/>
                <w:rFonts w:hint="default"/>
                <w:lang w:bidi="ar"/>
              </w:rPr>
              <w:t>玻璃制备及发光性能研究</w:t>
            </w:r>
          </w:p>
        </w:tc>
      </w:tr>
      <w:tr w:rsidR="00CF2F23" w14:paraId="6E833F93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112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6946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音展翔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6FD72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81B00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郭鑫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387A7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材料与化工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6350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高压下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BiCuSeO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材料的掺杂、复合及其热电性能研究</w:t>
            </w:r>
          </w:p>
        </w:tc>
      </w:tr>
      <w:tr w:rsidR="00CF2F23" w14:paraId="36C69D44" w14:textId="77777777">
        <w:trPr>
          <w:trHeight w:val="6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F8CF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F290B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杨春光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F26F9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0DE88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崔蕊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D049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D4E5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赤峰市农商银行QS 区营业网点绩效考核优化研究</w:t>
            </w:r>
          </w:p>
        </w:tc>
      </w:tr>
      <w:tr w:rsidR="00CF2F23" w14:paraId="5B40D35B" w14:textId="77777777">
        <w:trPr>
          <w:trHeight w:val="65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390F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BEE3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李衡杰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6A2CD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C804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朴飞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1544" w14:textId="77777777" w:rsidR="00CF2F23" w:rsidRDefault="009C7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法律（法学）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DCB3" w14:textId="77777777" w:rsidR="00CF2F23" w:rsidRDefault="009C7E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我国行政诉讼中举报人原告资格研究</w:t>
            </w:r>
          </w:p>
        </w:tc>
      </w:tr>
    </w:tbl>
    <w:p w14:paraId="412709A5" w14:textId="7E0BF86A" w:rsidR="00BB0360" w:rsidRPr="00BB0360" w:rsidRDefault="00BB0360" w:rsidP="00BB0360">
      <w:pPr>
        <w:adjustRightInd w:val="0"/>
        <w:snapToGrid w:val="0"/>
        <w:spacing w:line="360" w:lineRule="auto"/>
        <w:rPr>
          <w:bCs/>
          <w:sz w:val="24"/>
        </w:rPr>
      </w:pPr>
    </w:p>
    <w:sectPr w:rsidR="00BB0360" w:rsidRPr="00BB036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jdjN2FjZTAwODQ5ZjFiYWM0NWQ1NGYzNjdkYzAifQ=="/>
  </w:docVars>
  <w:rsids>
    <w:rsidRoot w:val="00CF2F23"/>
    <w:rsid w:val="00466E09"/>
    <w:rsid w:val="007D717D"/>
    <w:rsid w:val="009C7E26"/>
    <w:rsid w:val="00BB0360"/>
    <w:rsid w:val="00C5095C"/>
    <w:rsid w:val="00CF2F23"/>
    <w:rsid w:val="02E37041"/>
    <w:rsid w:val="03B60BF9"/>
    <w:rsid w:val="052E192C"/>
    <w:rsid w:val="061614DB"/>
    <w:rsid w:val="064B31D5"/>
    <w:rsid w:val="083420ED"/>
    <w:rsid w:val="092C1016"/>
    <w:rsid w:val="093F0D49"/>
    <w:rsid w:val="094B3B92"/>
    <w:rsid w:val="0E214EC1"/>
    <w:rsid w:val="1519695B"/>
    <w:rsid w:val="169F1079"/>
    <w:rsid w:val="16CB4564"/>
    <w:rsid w:val="176A1687"/>
    <w:rsid w:val="190D676E"/>
    <w:rsid w:val="19976D0F"/>
    <w:rsid w:val="1F7F7C9A"/>
    <w:rsid w:val="21037966"/>
    <w:rsid w:val="22A7378F"/>
    <w:rsid w:val="23F5677C"/>
    <w:rsid w:val="28C037FD"/>
    <w:rsid w:val="29C0782D"/>
    <w:rsid w:val="347E631A"/>
    <w:rsid w:val="36DA376D"/>
    <w:rsid w:val="37217B5C"/>
    <w:rsid w:val="37DD15AA"/>
    <w:rsid w:val="3E1C72D0"/>
    <w:rsid w:val="449A5BD4"/>
    <w:rsid w:val="46FD7572"/>
    <w:rsid w:val="4D493511"/>
    <w:rsid w:val="5AB0697E"/>
    <w:rsid w:val="5DBF512A"/>
    <w:rsid w:val="5DEA03F9"/>
    <w:rsid w:val="5F4E6765"/>
    <w:rsid w:val="623460E6"/>
    <w:rsid w:val="62586279"/>
    <w:rsid w:val="6ABF6769"/>
    <w:rsid w:val="6AEC1C54"/>
    <w:rsid w:val="6F323B40"/>
    <w:rsid w:val="6FE4739E"/>
    <w:rsid w:val="723B701D"/>
    <w:rsid w:val="732D105C"/>
    <w:rsid w:val="735F4F8D"/>
    <w:rsid w:val="784D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BE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0"/>
      <w:szCs w:val="20"/>
      <w:u w:val="none"/>
      <w:vertAlign w:val="subscript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i/>
      <w:iCs/>
      <w:color w:val="000000"/>
      <w:sz w:val="20"/>
      <w:szCs w:val="20"/>
      <w:u w:val="none"/>
      <w:vertAlign w:val="subscript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0"/>
      <w:szCs w:val="20"/>
      <w:u w:val="none"/>
      <w:vertAlign w:val="subscript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0"/>
      <w:szCs w:val="20"/>
      <w:u w:val="none"/>
      <w:vertAlign w:val="subscript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i/>
      <w:iCs/>
      <w:color w:val="000000"/>
      <w:sz w:val="20"/>
      <w:szCs w:val="20"/>
      <w:u w:val="none"/>
      <w:vertAlign w:val="subscript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0"/>
      <w:szCs w:val="20"/>
      <w:u w:val="none"/>
      <w:vertAlign w:val="subscript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TMH</cp:lastModifiedBy>
  <cp:revision>2</cp:revision>
  <dcterms:created xsi:type="dcterms:W3CDTF">2024-11-22T02:27:00Z</dcterms:created>
  <dcterms:modified xsi:type="dcterms:W3CDTF">2024-11-22T02:27:00Z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9F2A7DA02C0F414AA460A304D162F064_12</vt:lpwstr>
  </property>
</Properties>
</file>